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5" w:type="dxa"/>
        <w:tblInd w:w="13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4560"/>
        <w:gridCol w:w="4965"/>
      </w:tblGrid>
      <w:tr w:rsidR="00536331" w:rsidTr="0053633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560" w:type="dxa"/>
            <w:tcBorders>
              <w:top w:val="thinThickThinSmallGap" w:sz="18" w:space="0" w:color="2E46FA"/>
              <w:left w:val="thinThickThinSmallGap" w:sz="18" w:space="0" w:color="2E46FA"/>
              <w:bottom w:val="thinThickThinSmallGap" w:sz="18" w:space="0" w:color="2E46FA"/>
              <w:right w:val="thinThickThinSmallGap" w:sz="18" w:space="0" w:color="2E46FA"/>
            </w:tcBorders>
          </w:tcPr>
          <w:p w:rsidR="00536331" w:rsidRPr="00536331" w:rsidRDefault="00536331" w:rsidP="00536331">
            <w:pPr>
              <w:jc w:val="center"/>
              <w:rPr>
                <w:b/>
                <w:sz w:val="32"/>
                <w:szCs w:val="32"/>
              </w:rPr>
            </w:pPr>
            <w:r w:rsidRPr="00536331">
              <w:rPr>
                <w:b/>
                <w:sz w:val="32"/>
                <w:szCs w:val="32"/>
              </w:rPr>
              <w:t>Technology as teacher</w:t>
            </w:r>
          </w:p>
        </w:tc>
        <w:tc>
          <w:tcPr>
            <w:tcW w:w="4965" w:type="dxa"/>
            <w:tcBorders>
              <w:top w:val="thinThickThinSmallGap" w:sz="18" w:space="0" w:color="2E46FA"/>
              <w:left w:val="thinThickThinSmallGap" w:sz="18" w:space="0" w:color="2E46FA"/>
              <w:bottom w:val="thinThickThinSmallGap" w:sz="18" w:space="0" w:color="2E46FA"/>
              <w:right w:val="thinThickThinSmallGap" w:sz="18" w:space="0" w:color="2E46FA"/>
            </w:tcBorders>
          </w:tcPr>
          <w:p w:rsidR="00536331" w:rsidRPr="00536331" w:rsidRDefault="00536331" w:rsidP="00536331">
            <w:pPr>
              <w:jc w:val="center"/>
              <w:rPr>
                <w:b/>
                <w:sz w:val="32"/>
                <w:szCs w:val="32"/>
              </w:rPr>
            </w:pPr>
            <w:r w:rsidRPr="00536331">
              <w:rPr>
                <w:b/>
                <w:sz w:val="32"/>
                <w:szCs w:val="32"/>
              </w:rPr>
              <w:t>Technology as partner in learning</w:t>
            </w:r>
          </w:p>
        </w:tc>
      </w:tr>
      <w:tr w:rsidR="00536331" w:rsidTr="00536331">
        <w:tblPrEx>
          <w:tblCellMar>
            <w:top w:w="0" w:type="dxa"/>
            <w:bottom w:w="0" w:type="dxa"/>
          </w:tblCellMar>
        </w:tblPrEx>
        <w:trPr>
          <w:trHeight w:val="4860"/>
        </w:trPr>
        <w:tc>
          <w:tcPr>
            <w:tcW w:w="4560" w:type="dxa"/>
            <w:tcBorders>
              <w:top w:val="thinThickThinSmallGap" w:sz="18" w:space="0" w:color="2E46FA"/>
              <w:left w:val="thinThickThinSmallGap" w:sz="18" w:space="0" w:color="2E46FA"/>
              <w:bottom w:val="thinThickThinSmallGap" w:sz="18" w:space="0" w:color="2E46FA"/>
              <w:right w:val="thinThickThinSmallGap" w:sz="18" w:space="0" w:color="2E46FA"/>
            </w:tcBorders>
          </w:tcPr>
          <w:p w:rsidR="00536331" w:rsidRDefault="001D236E" w:rsidP="001D236E">
            <w:pPr>
              <w:jc w:val="both"/>
            </w:pPr>
            <w:r>
              <w:t xml:space="preserve">    </w:t>
            </w:r>
          </w:p>
          <w:p w:rsidR="001D236E" w:rsidRDefault="001D236E" w:rsidP="001D236E">
            <w:pPr>
              <w:jc w:val="both"/>
            </w:pPr>
            <w:r>
              <w:t xml:space="preserve">     By watching youtube videos about how to use Microsoft Powerpoint is one of the situations wherein technology becomes the teacher. </w:t>
            </w:r>
          </w:p>
        </w:tc>
        <w:tc>
          <w:tcPr>
            <w:tcW w:w="4965" w:type="dxa"/>
            <w:tcBorders>
              <w:top w:val="thinThickThinSmallGap" w:sz="18" w:space="0" w:color="2E46FA"/>
              <w:left w:val="thinThickThinSmallGap" w:sz="18" w:space="0" w:color="2E46FA"/>
              <w:bottom w:val="thinThickThinSmallGap" w:sz="18" w:space="0" w:color="2E46FA"/>
              <w:right w:val="thinThickThinSmallGap" w:sz="18" w:space="0" w:color="2E46FA"/>
            </w:tcBorders>
          </w:tcPr>
          <w:p w:rsidR="00536331" w:rsidRDefault="00536331"/>
          <w:p w:rsidR="001D236E" w:rsidRDefault="001D236E">
            <w:r>
              <w:t xml:space="preserve">       </w:t>
            </w:r>
            <w:r w:rsidR="00DB5A30">
              <w:t>It is not new to us that we can have tutorial through internet</w:t>
            </w:r>
            <w:r w:rsidR="00650352">
              <w:t>. This happens when your tutor is from the other country. Because of this, we make technology as partner in learning.</w:t>
            </w:r>
            <w:bookmarkStart w:id="0" w:name="_GoBack"/>
            <w:bookmarkEnd w:id="0"/>
          </w:p>
        </w:tc>
      </w:tr>
    </w:tbl>
    <w:p w:rsidR="000B0572" w:rsidRDefault="000B0572"/>
    <w:sectPr w:rsidR="000B0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31"/>
    <w:rsid w:val="000B0572"/>
    <w:rsid w:val="001D236E"/>
    <w:rsid w:val="00536331"/>
    <w:rsid w:val="00650352"/>
    <w:rsid w:val="00D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Barsales</dc:creator>
  <cp:keywords/>
  <dc:description/>
  <cp:lastModifiedBy>Barsales</cp:lastModifiedBy>
  <cp:revision>4</cp:revision>
  <dcterms:created xsi:type="dcterms:W3CDTF">2012-07-10T13:41:00Z</dcterms:created>
  <dcterms:modified xsi:type="dcterms:W3CDTF">2012-07-10T13:55:00Z</dcterms:modified>
</cp:coreProperties>
</file>